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C1" w:rsidRPr="005D79BF" w:rsidRDefault="00774CC1" w:rsidP="00774CC1">
      <w:pPr>
        <w:pStyle w:val="Ingetavstnd"/>
        <w:jc w:val="both"/>
        <w:rPr>
          <w:b/>
          <w:color w:val="006600"/>
        </w:rPr>
      </w:pPr>
    </w:p>
    <w:p w:rsidR="00774CC1" w:rsidRDefault="00774CC1" w:rsidP="00774CC1">
      <w:pPr>
        <w:pStyle w:val="Ingetavstnd"/>
        <w:jc w:val="both"/>
        <w:rPr>
          <w:b/>
          <w:color w:val="006600"/>
        </w:rPr>
      </w:pPr>
    </w:p>
    <w:p w:rsidR="00774CC1" w:rsidRDefault="00774CC1" w:rsidP="00774CC1">
      <w:pPr>
        <w:pStyle w:val="Ingetavstnd"/>
        <w:jc w:val="both"/>
        <w:rPr>
          <w:b/>
          <w:color w:val="006600"/>
        </w:rPr>
      </w:pPr>
      <w:r w:rsidRPr="00774CC1">
        <w:rPr>
          <w:b/>
          <w:noProof/>
          <w:color w:val="006600"/>
          <w:lang w:eastAsia="sv-SE"/>
        </w:rPr>
        <w:drawing>
          <wp:inline distT="0" distB="0" distL="0" distR="0">
            <wp:extent cx="952500" cy="1238250"/>
            <wp:effectExtent l="19050" t="0" r="0" b="0"/>
            <wp:docPr id="2" name="Bild 1" descr="SOLVINDVATTENgultrad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OLVINDVATTENgultradliten"/>
                    <pic:cNvPicPr>
                      <a:picLocks noChangeAspect="1" noChangeArrowheads="1"/>
                    </pic:cNvPicPr>
                  </pic:nvPicPr>
                  <pic:blipFill>
                    <a:blip r:embed="rId4" cstate="print"/>
                    <a:srcRect/>
                    <a:stretch>
                      <a:fillRect/>
                    </a:stretch>
                  </pic:blipFill>
                  <pic:spPr bwMode="auto">
                    <a:xfrm>
                      <a:off x="0" y="0"/>
                      <a:ext cx="952500" cy="1238250"/>
                    </a:xfrm>
                    <a:prstGeom prst="rect">
                      <a:avLst/>
                    </a:prstGeom>
                    <a:noFill/>
                    <a:ln w="9525">
                      <a:noFill/>
                      <a:miter lim="800000"/>
                      <a:headEnd/>
                      <a:tailEnd/>
                    </a:ln>
                  </pic:spPr>
                </pic:pic>
              </a:graphicData>
            </a:graphic>
          </wp:inline>
        </w:drawing>
      </w:r>
      <w:r w:rsidRPr="00774CC1">
        <w:rPr>
          <w:b/>
          <w:color w:val="006600"/>
          <w:sz w:val="28"/>
          <w:szCs w:val="28"/>
        </w:rPr>
        <w:t>GRÖNA KVINNOR</w:t>
      </w:r>
    </w:p>
    <w:p w:rsidR="00774CC1" w:rsidRDefault="00774CC1" w:rsidP="00774CC1">
      <w:pPr>
        <w:pStyle w:val="Ingetavstnd"/>
        <w:jc w:val="both"/>
        <w:rPr>
          <w:b/>
          <w:color w:val="006600"/>
          <w:sz w:val="24"/>
          <w:szCs w:val="24"/>
          <w:lang w:eastAsia="sv-SE"/>
        </w:rPr>
      </w:pPr>
      <w:r>
        <w:rPr>
          <w:b/>
          <w:color w:val="006600"/>
          <w:sz w:val="24"/>
          <w:szCs w:val="24"/>
          <w:lang w:eastAsia="sv-SE"/>
        </w:rPr>
        <w:t xml:space="preserve">Medlemsbrev i fullmåne. </w:t>
      </w:r>
      <w:r w:rsidR="001B39FA">
        <w:rPr>
          <w:b/>
          <w:color w:val="006600"/>
          <w:sz w:val="24"/>
          <w:szCs w:val="24"/>
          <w:lang w:eastAsia="sv-SE"/>
        </w:rPr>
        <w:t xml:space="preserve">Snart är alla </w:t>
      </w:r>
      <w:r w:rsidR="00A1774F">
        <w:rPr>
          <w:b/>
          <w:color w:val="006600"/>
          <w:sz w:val="24"/>
          <w:szCs w:val="24"/>
          <w:lang w:eastAsia="sv-SE"/>
        </w:rPr>
        <w:t>sommar</w:t>
      </w:r>
      <w:r w:rsidR="001B39FA">
        <w:rPr>
          <w:b/>
          <w:color w:val="006600"/>
          <w:sz w:val="24"/>
          <w:szCs w:val="24"/>
          <w:lang w:eastAsia="sv-SE"/>
        </w:rPr>
        <w:t>fåglar tillbaka till</w:t>
      </w:r>
      <w:r>
        <w:rPr>
          <w:b/>
          <w:color w:val="006600"/>
          <w:sz w:val="24"/>
          <w:szCs w:val="24"/>
          <w:lang w:eastAsia="sv-SE"/>
        </w:rPr>
        <w:t xml:space="preserve"> vår breddg</w:t>
      </w:r>
      <w:r w:rsidR="00A1774F">
        <w:rPr>
          <w:b/>
          <w:color w:val="006600"/>
          <w:sz w:val="24"/>
          <w:szCs w:val="24"/>
          <w:lang w:eastAsia="sv-SE"/>
        </w:rPr>
        <w:t>rad, deras sång ger glädje i allt ljusare årstid</w:t>
      </w:r>
      <w:r>
        <w:rPr>
          <w:b/>
          <w:color w:val="006600"/>
          <w:sz w:val="24"/>
          <w:szCs w:val="24"/>
          <w:lang w:eastAsia="sv-SE"/>
        </w:rPr>
        <w:t xml:space="preserve">. </w:t>
      </w:r>
    </w:p>
    <w:p w:rsidR="00774CC1" w:rsidRDefault="00774CC1" w:rsidP="00774CC1">
      <w:pPr>
        <w:pStyle w:val="Ingetavstnd"/>
        <w:jc w:val="both"/>
        <w:rPr>
          <w:b/>
          <w:color w:val="006600"/>
          <w:sz w:val="24"/>
          <w:szCs w:val="24"/>
          <w:lang w:eastAsia="sv-SE"/>
        </w:rPr>
      </w:pPr>
    </w:p>
    <w:p w:rsidR="00536553" w:rsidRDefault="00774CC1" w:rsidP="00774CC1">
      <w:pPr>
        <w:pStyle w:val="Ingetavstnd"/>
        <w:jc w:val="both"/>
        <w:rPr>
          <w:b/>
          <w:color w:val="006600"/>
        </w:rPr>
      </w:pPr>
      <w:r w:rsidRPr="00281EFA">
        <w:rPr>
          <w:b/>
          <w:color w:val="006600"/>
          <w:u w:val="single"/>
        </w:rPr>
        <w:t>Gröna kvinnors workshop</w:t>
      </w:r>
      <w:r>
        <w:rPr>
          <w:b/>
          <w:color w:val="006600"/>
        </w:rPr>
        <w:t xml:space="preserve"> </w:t>
      </w:r>
      <w:r w:rsidR="00577694">
        <w:rPr>
          <w:b/>
          <w:color w:val="006600"/>
        </w:rPr>
        <w:t>var välbeskt!</w:t>
      </w:r>
      <w:r w:rsidR="001B39FA">
        <w:rPr>
          <w:b/>
          <w:color w:val="006600"/>
        </w:rPr>
        <w:t xml:space="preserve"> </w:t>
      </w:r>
      <w:r w:rsidR="00577694">
        <w:rPr>
          <w:b/>
          <w:color w:val="006600"/>
        </w:rPr>
        <w:t>Det var på FN:s Kvinnokommission</w:t>
      </w:r>
      <w:r w:rsidR="00AB0696">
        <w:rPr>
          <w:b/>
          <w:color w:val="006600"/>
        </w:rPr>
        <w:t xml:space="preserve"> (CSW)</w:t>
      </w:r>
      <w:r>
        <w:rPr>
          <w:b/>
          <w:color w:val="006600"/>
        </w:rPr>
        <w:t xml:space="preserve"> </w:t>
      </w:r>
      <w:r w:rsidR="00577694">
        <w:rPr>
          <w:b/>
          <w:color w:val="006600"/>
        </w:rPr>
        <w:t>som uppföljning av</w:t>
      </w:r>
      <w:r>
        <w:rPr>
          <w:b/>
          <w:color w:val="006600"/>
        </w:rPr>
        <w:t xml:space="preserve"> </w:t>
      </w:r>
      <w:proofErr w:type="spellStart"/>
      <w:r>
        <w:rPr>
          <w:b/>
          <w:color w:val="006600"/>
        </w:rPr>
        <w:t>Platform</w:t>
      </w:r>
      <w:proofErr w:type="spellEnd"/>
      <w:r>
        <w:rPr>
          <w:b/>
          <w:color w:val="006600"/>
        </w:rPr>
        <w:t xml:space="preserve"> för </w:t>
      </w:r>
      <w:r w:rsidR="00577694">
        <w:rPr>
          <w:b/>
          <w:color w:val="006600"/>
        </w:rPr>
        <w:t>Action, Beijing+20 gjordes och 8 000 kvinnor var på plats</w:t>
      </w:r>
      <w:r w:rsidR="005D79BF">
        <w:rPr>
          <w:b/>
          <w:color w:val="006600"/>
        </w:rPr>
        <w:t xml:space="preserve"> i New York</w:t>
      </w:r>
      <w:r>
        <w:rPr>
          <w:b/>
          <w:color w:val="006600"/>
        </w:rPr>
        <w:t xml:space="preserve">. </w:t>
      </w:r>
      <w:r w:rsidR="005D79BF">
        <w:rPr>
          <w:b/>
          <w:color w:val="006600"/>
        </w:rPr>
        <w:t>V</w:t>
      </w:r>
      <w:r w:rsidR="00536553">
        <w:rPr>
          <w:b/>
          <w:color w:val="006600"/>
        </w:rPr>
        <w:t>år tid var 16.30 en lördagseftermiddag</w:t>
      </w:r>
      <w:r w:rsidR="00281EFA">
        <w:rPr>
          <w:b/>
          <w:color w:val="006600"/>
        </w:rPr>
        <w:t xml:space="preserve"> och</w:t>
      </w:r>
      <w:r>
        <w:rPr>
          <w:b/>
          <w:color w:val="006600"/>
        </w:rPr>
        <w:t xml:space="preserve"> många </w:t>
      </w:r>
      <w:r w:rsidR="00536553">
        <w:rPr>
          <w:b/>
          <w:color w:val="006600"/>
        </w:rPr>
        <w:t xml:space="preserve">NGO </w:t>
      </w:r>
      <w:r w:rsidR="00281EFA">
        <w:rPr>
          <w:b/>
          <w:color w:val="006600"/>
        </w:rPr>
        <w:t xml:space="preserve">hade </w:t>
      </w:r>
      <w:r>
        <w:rPr>
          <w:b/>
          <w:color w:val="006600"/>
        </w:rPr>
        <w:t>åkt hem</w:t>
      </w:r>
      <w:r w:rsidR="005D79BF">
        <w:rPr>
          <w:b/>
          <w:color w:val="006600"/>
        </w:rPr>
        <w:t xml:space="preserve">, men vårt tema lockade. </w:t>
      </w:r>
      <w:r w:rsidR="00536553">
        <w:rPr>
          <w:b/>
          <w:color w:val="006600"/>
        </w:rPr>
        <w:t>”</w:t>
      </w:r>
      <w:r w:rsidR="005D79BF">
        <w:rPr>
          <w:b/>
          <w:color w:val="006600"/>
          <w:u w:val="single"/>
        </w:rPr>
        <w:t>E</w:t>
      </w:r>
      <w:r w:rsidR="00536553" w:rsidRPr="00281EFA">
        <w:rPr>
          <w:b/>
          <w:color w:val="006600"/>
          <w:u w:val="single"/>
        </w:rPr>
        <w:t>konomin ska underställas människa</w:t>
      </w:r>
      <w:r w:rsidR="00536D08">
        <w:rPr>
          <w:b/>
          <w:color w:val="006600"/>
          <w:u w:val="single"/>
        </w:rPr>
        <w:t xml:space="preserve"> och miljö och </w:t>
      </w:r>
      <w:r w:rsidR="00A1774F">
        <w:rPr>
          <w:b/>
          <w:color w:val="006600"/>
          <w:u w:val="single"/>
        </w:rPr>
        <w:t xml:space="preserve">ansvar </w:t>
      </w:r>
      <w:r w:rsidR="00536D08">
        <w:rPr>
          <w:b/>
          <w:color w:val="006600"/>
          <w:u w:val="single"/>
        </w:rPr>
        <w:t xml:space="preserve">ska utkrävas i alla led </w:t>
      </w:r>
      <w:r w:rsidR="00A1774F">
        <w:rPr>
          <w:b/>
          <w:color w:val="006600"/>
          <w:u w:val="single"/>
        </w:rPr>
        <w:t>för vad inves</w:t>
      </w:r>
      <w:r w:rsidR="00536D08">
        <w:rPr>
          <w:b/>
          <w:color w:val="006600"/>
          <w:u w:val="single"/>
        </w:rPr>
        <w:t>teringar medför</w:t>
      </w:r>
      <w:r w:rsidR="00536553" w:rsidRPr="00281EFA">
        <w:rPr>
          <w:b/>
          <w:color w:val="006600"/>
          <w:u w:val="single"/>
        </w:rPr>
        <w:t>”</w:t>
      </w:r>
      <w:r w:rsidR="005D79BF">
        <w:rPr>
          <w:b/>
          <w:color w:val="006600"/>
        </w:rPr>
        <w:t>. Det var mycket erfarna och kompetenta</w:t>
      </w:r>
      <w:r w:rsidR="00536553">
        <w:rPr>
          <w:b/>
          <w:color w:val="006600"/>
        </w:rPr>
        <w:t xml:space="preserve"> kvinn</w:t>
      </w:r>
      <w:r w:rsidR="005D79BF">
        <w:rPr>
          <w:b/>
          <w:color w:val="006600"/>
        </w:rPr>
        <w:t>or som samlades</w:t>
      </w:r>
      <w:r w:rsidR="00AB0696">
        <w:rPr>
          <w:b/>
          <w:color w:val="006600"/>
        </w:rPr>
        <w:t xml:space="preserve">, </w:t>
      </w:r>
      <w:r w:rsidR="00536D08">
        <w:rPr>
          <w:b/>
          <w:color w:val="006600"/>
        </w:rPr>
        <w:t>varav en lärare med en grupp</w:t>
      </w:r>
      <w:r w:rsidR="00536553">
        <w:rPr>
          <w:b/>
          <w:color w:val="006600"/>
        </w:rPr>
        <w:t xml:space="preserve"> </w:t>
      </w:r>
      <w:r w:rsidR="00AB0696">
        <w:rPr>
          <w:b/>
          <w:color w:val="006600"/>
        </w:rPr>
        <w:t xml:space="preserve">elever som </w:t>
      </w:r>
      <w:r w:rsidR="00281EFA">
        <w:rPr>
          <w:b/>
          <w:color w:val="006600"/>
        </w:rPr>
        <w:t xml:space="preserve">ska </w:t>
      </w:r>
      <w:r w:rsidR="00536D08">
        <w:rPr>
          <w:b/>
          <w:color w:val="006600"/>
        </w:rPr>
        <w:t xml:space="preserve">forska </w:t>
      </w:r>
      <w:r w:rsidR="00536553">
        <w:rPr>
          <w:b/>
          <w:color w:val="006600"/>
        </w:rPr>
        <w:t>inom området. Majoriteten kom från angl</w:t>
      </w:r>
      <w:r w:rsidR="00AB0696">
        <w:rPr>
          <w:b/>
          <w:color w:val="006600"/>
        </w:rPr>
        <w:t>osaxiska</w:t>
      </w:r>
      <w:r w:rsidR="00281EFA">
        <w:rPr>
          <w:b/>
          <w:color w:val="006600"/>
        </w:rPr>
        <w:t xml:space="preserve"> länder </w:t>
      </w:r>
      <w:r w:rsidR="00AB0696">
        <w:rPr>
          <w:b/>
          <w:color w:val="006600"/>
        </w:rPr>
        <w:t xml:space="preserve">så vi tog </w:t>
      </w:r>
      <w:r w:rsidR="00536D08">
        <w:rPr>
          <w:b/>
          <w:color w:val="006600"/>
        </w:rPr>
        <w:t xml:space="preserve">också </w:t>
      </w:r>
      <w:r w:rsidR="00AB0696">
        <w:rPr>
          <w:b/>
          <w:color w:val="006600"/>
        </w:rPr>
        <w:t xml:space="preserve">upp det </w:t>
      </w:r>
      <w:r w:rsidR="00536553">
        <w:rPr>
          <w:b/>
          <w:color w:val="006600"/>
        </w:rPr>
        <w:t>pågående arbetet med transatlantiskt frihandelsavtal (TTIP)</w:t>
      </w:r>
      <w:r w:rsidR="00536D08">
        <w:rPr>
          <w:b/>
          <w:color w:val="006600"/>
        </w:rPr>
        <w:t xml:space="preserve"> som i nuläget totalt saknar ett </w:t>
      </w:r>
      <w:r w:rsidR="00281EFA">
        <w:rPr>
          <w:b/>
          <w:color w:val="006600"/>
        </w:rPr>
        <w:t>genusperspektiv</w:t>
      </w:r>
      <w:r w:rsidR="00536553">
        <w:rPr>
          <w:b/>
          <w:color w:val="006600"/>
        </w:rPr>
        <w:t xml:space="preserve">. </w:t>
      </w:r>
      <w:r w:rsidR="00281EFA">
        <w:rPr>
          <w:b/>
          <w:color w:val="006600"/>
        </w:rPr>
        <w:t xml:space="preserve"> M</w:t>
      </w:r>
      <w:r w:rsidR="00536D08">
        <w:rPr>
          <w:b/>
          <w:color w:val="006600"/>
        </w:rPr>
        <w:t>edverkande från</w:t>
      </w:r>
      <w:r w:rsidR="00536553">
        <w:rPr>
          <w:b/>
          <w:color w:val="006600"/>
        </w:rPr>
        <w:t xml:space="preserve"> afrikanska kontinenten ber</w:t>
      </w:r>
      <w:r w:rsidR="00536D08">
        <w:rPr>
          <w:b/>
          <w:color w:val="006600"/>
        </w:rPr>
        <w:t>ättade om strategiskt</w:t>
      </w:r>
      <w:r w:rsidR="00281EFA">
        <w:rPr>
          <w:b/>
          <w:color w:val="006600"/>
        </w:rPr>
        <w:t xml:space="preserve"> arbete </w:t>
      </w:r>
      <w:r w:rsidR="00536D08">
        <w:rPr>
          <w:b/>
          <w:color w:val="006600"/>
        </w:rPr>
        <w:t xml:space="preserve">för </w:t>
      </w:r>
      <w:r w:rsidR="00281EFA">
        <w:rPr>
          <w:b/>
          <w:color w:val="006600"/>
        </w:rPr>
        <w:t>att få justa</w:t>
      </w:r>
      <w:r w:rsidR="00536553">
        <w:rPr>
          <w:b/>
          <w:color w:val="006600"/>
        </w:rPr>
        <w:t xml:space="preserve"> arbetsvillkor</w:t>
      </w:r>
      <w:r w:rsidR="00536D08">
        <w:rPr>
          <w:b/>
          <w:color w:val="006600"/>
        </w:rPr>
        <w:t xml:space="preserve">, </w:t>
      </w:r>
      <w:r w:rsidR="00536553">
        <w:rPr>
          <w:b/>
          <w:color w:val="006600"/>
        </w:rPr>
        <w:t>hindra miljöförs</w:t>
      </w:r>
      <w:r w:rsidR="00AB0696">
        <w:rPr>
          <w:b/>
          <w:color w:val="006600"/>
        </w:rPr>
        <w:t>t</w:t>
      </w:r>
      <w:r w:rsidR="00536553">
        <w:rPr>
          <w:b/>
          <w:color w:val="006600"/>
        </w:rPr>
        <w:t>örelse</w:t>
      </w:r>
      <w:r w:rsidR="00536D08">
        <w:rPr>
          <w:b/>
          <w:color w:val="006600"/>
        </w:rPr>
        <w:t xml:space="preserve"> och ge kvinnor utbildning</w:t>
      </w:r>
      <w:r w:rsidR="00536553">
        <w:rPr>
          <w:b/>
          <w:color w:val="006600"/>
        </w:rPr>
        <w:t xml:space="preserve">. </w:t>
      </w:r>
      <w:r w:rsidR="00536D08">
        <w:rPr>
          <w:b/>
          <w:color w:val="006600"/>
        </w:rPr>
        <w:t xml:space="preserve">Vi har att lära av deras erfarenheter av bolags framfart, bolag vi inte ska ha pensionssparande i. </w:t>
      </w:r>
      <w:r w:rsidR="00AB0696">
        <w:rPr>
          <w:b/>
          <w:color w:val="006600"/>
        </w:rPr>
        <w:t>Den energi som uppstod på workshopen peppade oss alla, Vivian</w:t>
      </w:r>
      <w:r w:rsidR="00536D08">
        <w:rPr>
          <w:b/>
          <w:color w:val="006600"/>
        </w:rPr>
        <w:t>ne och undertecknad kände att Gröna kvinnor</w:t>
      </w:r>
      <w:r w:rsidR="00AB0696">
        <w:rPr>
          <w:b/>
          <w:color w:val="006600"/>
        </w:rPr>
        <w:t xml:space="preserve"> är in the flow</w:t>
      </w:r>
      <w:r w:rsidR="00AB0696" w:rsidRPr="00AB0696">
        <w:rPr>
          <w:b/>
          <w:color w:val="006600"/>
        </w:rPr>
        <w:sym w:font="Wingdings" w:char="F04A"/>
      </w:r>
      <w:r w:rsidR="00AB0696">
        <w:rPr>
          <w:b/>
          <w:color w:val="006600"/>
        </w:rPr>
        <w:t xml:space="preserve"> </w:t>
      </w:r>
    </w:p>
    <w:p w:rsidR="00AB0696" w:rsidRDefault="00AB0696" w:rsidP="00774CC1">
      <w:pPr>
        <w:pStyle w:val="Ingetavstnd"/>
        <w:jc w:val="both"/>
        <w:rPr>
          <w:b/>
          <w:color w:val="006600"/>
        </w:rPr>
      </w:pPr>
    </w:p>
    <w:p w:rsidR="00AB0696" w:rsidRDefault="00AB0696" w:rsidP="00774CC1">
      <w:pPr>
        <w:pStyle w:val="Ingetavstnd"/>
        <w:jc w:val="both"/>
        <w:rPr>
          <w:b/>
          <w:color w:val="006600"/>
        </w:rPr>
      </w:pPr>
      <w:r w:rsidRPr="00281EFA">
        <w:rPr>
          <w:b/>
          <w:color w:val="006600"/>
          <w:u w:val="single"/>
        </w:rPr>
        <w:t>På Sveriges Kvinnolobbys årsmöte</w:t>
      </w:r>
      <w:r w:rsidR="00A1774F">
        <w:rPr>
          <w:b/>
          <w:color w:val="006600"/>
        </w:rPr>
        <w:t xml:space="preserve"> gav de som medverkat på CSW sina reflektioner</w:t>
      </w:r>
      <w:r>
        <w:rPr>
          <w:b/>
          <w:color w:val="006600"/>
        </w:rPr>
        <w:t xml:space="preserve">. Från lobbyns sida var fokus att sprida rapporten från Nordiskt Forum förra sommaren. Mäns våld mot kvinnor och den svenska sexköpslagen var också aktuella på seminarier. En skrivning om att prostitution kan ses som ett arbete smög sig in i den officiella handboken som </w:t>
      </w:r>
      <w:r w:rsidR="00281EFA">
        <w:rPr>
          <w:b/>
          <w:color w:val="006600"/>
        </w:rPr>
        <w:t>CSW</w:t>
      </w:r>
      <w:r w:rsidR="00536D08">
        <w:rPr>
          <w:b/>
          <w:color w:val="006600"/>
        </w:rPr>
        <w:t xml:space="preserve"> </w:t>
      </w:r>
      <w:r w:rsidR="00281EFA">
        <w:rPr>
          <w:b/>
          <w:color w:val="006600"/>
        </w:rPr>
        <w:t>-</w:t>
      </w:r>
      <w:r w:rsidR="00536D08">
        <w:rPr>
          <w:b/>
          <w:color w:val="006600"/>
        </w:rPr>
        <w:t xml:space="preserve"> </w:t>
      </w:r>
      <w:r w:rsidR="00281EFA">
        <w:rPr>
          <w:b/>
          <w:color w:val="006600"/>
        </w:rPr>
        <w:t>gruppen från New York tagit fram. Detta orsakad</w:t>
      </w:r>
      <w:r w:rsidR="00A1774F">
        <w:rPr>
          <w:b/>
          <w:color w:val="006600"/>
        </w:rPr>
        <w:t xml:space="preserve">e stora rabalder </w:t>
      </w:r>
      <w:r w:rsidR="00281EFA">
        <w:rPr>
          <w:b/>
          <w:color w:val="006600"/>
        </w:rPr>
        <w:t>och vi var flera som hjälptes åt så att hand</w:t>
      </w:r>
      <w:r w:rsidR="00A1774F">
        <w:rPr>
          <w:b/>
          <w:color w:val="006600"/>
        </w:rPr>
        <w:t>boken drogs in för omarbetning</w:t>
      </w:r>
      <w:r w:rsidR="00281EFA">
        <w:rPr>
          <w:b/>
          <w:color w:val="006600"/>
        </w:rPr>
        <w:t xml:space="preserve">. </w:t>
      </w:r>
      <w:r w:rsidR="00281EFA">
        <w:rPr>
          <w:b/>
          <w:color w:val="006600"/>
        </w:rPr>
        <w:lastRenderedPageBreak/>
        <w:t>Slutligen var det fantastiskt att lyssna på Hillary Clinton som också vill ta ett grepp om näringslivet, lite oklart hur b</w:t>
      </w:r>
      <w:r w:rsidR="005D79BF">
        <w:rPr>
          <w:b/>
          <w:color w:val="006600"/>
        </w:rPr>
        <w:t>ara. Och Mary Robertsson som är</w:t>
      </w:r>
      <w:r w:rsidR="00A1774F">
        <w:rPr>
          <w:b/>
          <w:color w:val="006600"/>
        </w:rPr>
        <w:t xml:space="preserve"> </w:t>
      </w:r>
      <w:r w:rsidR="00281EFA">
        <w:rPr>
          <w:b/>
          <w:color w:val="006600"/>
        </w:rPr>
        <w:t>en kraftfull f</w:t>
      </w:r>
      <w:r w:rsidR="00536D08">
        <w:rPr>
          <w:b/>
          <w:color w:val="006600"/>
        </w:rPr>
        <w:t>örebild för demokratiska värden.</w:t>
      </w:r>
      <w:r w:rsidR="00281EFA">
        <w:rPr>
          <w:b/>
          <w:color w:val="006600"/>
        </w:rPr>
        <w:t xml:space="preserve"> I</w:t>
      </w:r>
      <w:r w:rsidR="005D79BF">
        <w:rPr>
          <w:b/>
          <w:color w:val="006600"/>
        </w:rPr>
        <w:t xml:space="preserve">nom det Nordiska klustret finns nu </w:t>
      </w:r>
      <w:r w:rsidR="00281EFA">
        <w:rPr>
          <w:b/>
          <w:color w:val="006600"/>
        </w:rPr>
        <w:t>e</w:t>
      </w:r>
      <w:r w:rsidR="005D79BF">
        <w:rPr>
          <w:b/>
          <w:color w:val="006600"/>
        </w:rPr>
        <w:t xml:space="preserve">n arbetsgrupp som jobbar </w:t>
      </w:r>
      <w:r w:rsidR="00017516">
        <w:rPr>
          <w:b/>
          <w:color w:val="006600"/>
        </w:rPr>
        <w:t xml:space="preserve">för </w:t>
      </w:r>
      <w:r w:rsidR="00281EFA">
        <w:rPr>
          <w:b/>
          <w:color w:val="006600"/>
        </w:rPr>
        <w:t xml:space="preserve">en </w:t>
      </w:r>
      <w:r w:rsidR="00017516">
        <w:rPr>
          <w:b/>
          <w:color w:val="006600"/>
        </w:rPr>
        <w:t>Nordisk</w:t>
      </w:r>
      <w:r>
        <w:rPr>
          <w:b/>
          <w:color w:val="006600"/>
        </w:rPr>
        <w:t xml:space="preserve"> </w:t>
      </w:r>
      <w:r w:rsidR="00017516">
        <w:rPr>
          <w:b/>
          <w:color w:val="006600"/>
        </w:rPr>
        <w:t>Feministisk agenda</w:t>
      </w:r>
      <w:r>
        <w:rPr>
          <w:b/>
          <w:color w:val="006600"/>
        </w:rPr>
        <w:t>.</w:t>
      </w:r>
    </w:p>
    <w:p w:rsidR="007279C6" w:rsidRDefault="007279C6" w:rsidP="00774CC1">
      <w:pPr>
        <w:pStyle w:val="Ingetavstnd"/>
        <w:jc w:val="both"/>
        <w:rPr>
          <w:b/>
          <w:color w:val="006600"/>
        </w:rPr>
      </w:pPr>
    </w:p>
    <w:p w:rsidR="007279C6" w:rsidRDefault="007279C6" w:rsidP="007279C6">
      <w:pPr>
        <w:pStyle w:val="Ingetavstnd"/>
        <w:jc w:val="both"/>
        <w:rPr>
          <w:b/>
          <w:color w:val="006600"/>
          <w:sz w:val="24"/>
          <w:szCs w:val="24"/>
          <w:lang w:eastAsia="sv-SE"/>
        </w:rPr>
      </w:pPr>
      <w:r w:rsidRPr="00410B3C">
        <w:rPr>
          <w:b/>
          <w:color w:val="006600"/>
          <w:sz w:val="24"/>
          <w:szCs w:val="24"/>
          <w:lang w:eastAsia="sv-SE"/>
        </w:rPr>
        <w:t>Ordförande har ordet</w:t>
      </w:r>
    </w:p>
    <w:p w:rsidR="007279C6" w:rsidRPr="0062697E" w:rsidRDefault="007279C6" w:rsidP="007279C6">
      <w:pPr>
        <w:pStyle w:val="Ingetavstnd"/>
        <w:jc w:val="both"/>
        <w:rPr>
          <w:rFonts w:cs="Arial"/>
          <w:b/>
          <w:color w:val="006600"/>
        </w:rPr>
      </w:pPr>
      <w:r>
        <w:rPr>
          <w:rFonts w:cs="Arial"/>
          <w:b/>
          <w:color w:val="006600"/>
        </w:rPr>
        <w:t>På Rio+20 mötet för snart tre år sedan</w:t>
      </w:r>
      <w:r w:rsidR="005D79BF">
        <w:rPr>
          <w:rFonts w:cs="Arial"/>
          <w:b/>
          <w:color w:val="006600"/>
        </w:rPr>
        <w:t xml:space="preserve"> lyckades </w:t>
      </w:r>
      <w:r w:rsidR="005D79BF" w:rsidRPr="005D79BF">
        <w:rPr>
          <w:rFonts w:cs="Arial"/>
          <w:b/>
          <w:color w:val="006600"/>
          <w:u w:val="single"/>
        </w:rPr>
        <w:t>social hållbarhet</w:t>
      </w:r>
      <w:r w:rsidR="005D79BF">
        <w:rPr>
          <w:rFonts w:cs="Arial"/>
          <w:b/>
          <w:color w:val="006600"/>
        </w:rPr>
        <w:t xml:space="preserve"> bryta sig in </w:t>
      </w:r>
      <w:r>
        <w:rPr>
          <w:rFonts w:cs="Arial"/>
          <w:b/>
          <w:color w:val="006600"/>
        </w:rPr>
        <w:t>s</w:t>
      </w:r>
      <w:r w:rsidR="005D79BF">
        <w:rPr>
          <w:rFonts w:cs="Arial"/>
          <w:b/>
          <w:color w:val="006600"/>
        </w:rPr>
        <w:t xml:space="preserve">om en lika viktig faktor som </w:t>
      </w:r>
      <w:r w:rsidR="005D79BF" w:rsidRPr="005D79BF">
        <w:rPr>
          <w:rFonts w:cs="Arial"/>
          <w:b/>
          <w:color w:val="006600"/>
          <w:u w:val="single"/>
        </w:rPr>
        <w:t>ekologisk hållbarhet</w:t>
      </w:r>
      <w:r>
        <w:rPr>
          <w:rFonts w:cs="Arial"/>
          <w:b/>
          <w:color w:val="006600"/>
        </w:rPr>
        <w:t xml:space="preserve"> fö</w:t>
      </w:r>
      <w:r w:rsidR="005D79BF">
        <w:rPr>
          <w:rFonts w:cs="Arial"/>
          <w:b/>
          <w:color w:val="006600"/>
        </w:rPr>
        <w:t xml:space="preserve">r en </w:t>
      </w:r>
      <w:r w:rsidR="005D79BF" w:rsidRPr="005D79BF">
        <w:rPr>
          <w:rFonts w:cs="Arial"/>
          <w:b/>
          <w:color w:val="006600"/>
          <w:u w:val="single"/>
        </w:rPr>
        <w:t>hållbar ekonomi</w:t>
      </w:r>
      <w:r>
        <w:rPr>
          <w:rFonts w:cs="Arial"/>
          <w:b/>
          <w:color w:val="006600"/>
        </w:rPr>
        <w:t>. Det blev tre nyckelord och jämställdhet inkluderades i det socialt hållbara. UN WOMEN var mycke</w:t>
      </w:r>
      <w:r w:rsidR="005D79BF">
        <w:rPr>
          <w:rFonts w:cs="Arial"/>
          <w:b/>
          <w:color w:val="006600"/>
        </w:rPr>
        <w:t xml:space="preserve">t missnöjda att inte </w:t>
      </w:r>
      <w:r w:rsidR="005D79BF" w:rsidRPr="005D79BF">
        <w:rPr>
          <w:rFonts w:cs="Arial"/>
          <w:b/>
          <w:color w:val="006600"/>
          <w:u w:val="single"/>
        </w:rPr>
        <w:t>jämställdhet</w:t>
      </w:r>
      <w:r>
        <w:rPr>
          <w:rFonts w:cs="Arial"/>
          <w:b/>
          <w:color w:val="006600"/>
        </w:rPr>
        <w:t xml:space="preserve"> fick ege</w:t>
      </w:r>
      <w:r w:rsidR="005D79BF">
        <w:rPr>
          <w:rFonts w:cs="Arial"/>
          <w:b/>
          <w:color w:val="006600"/>
        </w:rPr>
        <w:t>n r</w:t>
      </w:r>
      <w:r w:rsidR="00017516">
        <w:rPr>
          <w:rFonts w:cs="Arial"/>
          <w:b/>
          <w:color w:val="006600"/>
        </w:rPr>
        <w:t>ubrik och Gröna kvinnor agiterade</w:t>
      </w:r>
      <w:r w:rsidR="005D79BF">
        <w:rPr>
          <w:rFonts w:cs="Arial"/>
          <w:b/>
          <w:color w:val="006600"/>
        </w:rPr>
        <w:t xml:space="preserve"> för</w:t>
      </w:r>
      <w:r>
        <w:rPr>
          <w:rFonts w:cs="Arial"/>
          <w:b/>
          <w:color w:val="006600"/>
        </w:rPr>
        <w:t xml:space="preserve"> att jämställdhet är </w:t>
      </w:r>
      <w:r w:rsidRPr="005D79BF">
        <w:rPr>
          <w:rFonts w:cs="Arial"/>
          <w:b/>
          <w:color w:val="006600"/>
          <w:u w:val="single"/>
        </w:rPr>
        <w:t>en förutsättning för en hållbar värld.</w:t>
      </w:r>
      <w:r w:rsidR="005D79BF">
        <w:rPr>
          <w:rFonts w:cs="Arial"/>
          <w:b/>
          <w:color w:val="006600"/>
        </w:rPr>
        <w:t xml:space="preserve"> </w:t>
      </w:r>
      <w:r w:rsidR="00017516">
        <w:rPr>
          <w:rFonts w:cs="Arial"/>
          <w:b/>
          <w:color w:val="006600"/>
        </w:rPr>
        <w:t xml:space="preserve">  </w:t>
      </w:r>
      <w:r w:rsidR="005D79BF">
        <w:rPr>
          <w:rFonts w:cs="Arial"/>
          <w:b/>
          <w:color w:val="006600"/>
        </w:rPr>
        <w:t>Nu skärps frågan igen;</w:t>
      </w:r>
      <w:r>
        <w:rPr>
          <w:rFonts w:cs="Arial"/>
          <w:b/>
          <w:color w:val="006600"/>
        </w:rPr>
        <w:t xml:space="preserve"> utan en social hållbarhet kan</w:t>
      </w:r>
      <w:r w:rsidR="00017516">
        <w:rPr>
          <w:rFonts w:cs="Arial"/>
          <w:b/>
          <w:color w:val="006600"/>
        </w:rPr>
        <w:t xml:space="preserve"> vi inte styra om klimatsmart</w:t>
      </w:r>
      <w:r w:rsidR="005D79BF">
        <w:rPr>
          <w:rFonts w:cs="Arial"/>
          <w:b/>
          <w:color w:val="006600"/>
        </w:rPr>
        <w:t>,</w:t>
      </w:r>
      <w:r>
        <w:rPr>
          <w:rFonts w:cs="Arial"/>
          <w:b/>
          <w:color w:val="006600"/>
        </w:rPr>
        <w:t xml:space="preserve"> få slut på krig</w:t>
      </w:r>
      <w:r w:rsidR="005D79BF">
        <w:rPr>
          <w:rFonts w:cs="Arial"/>
          <w:b/>
          <w:color w:val="006600"/>
        </w:rPr>
        <w:t xml:space="preserve"> och balans i ekonomin</w:t>
      </w:r>
      <w:r>
        <w:rPr>
          <w:rFonts w:cs="Arial"/>
          <w:b/>
          <w:color w:val="006600"/>
        </w:rPr>
        <w:t>. Efter ett par månader på insidan i Stockholms sociala</w:t>
      </w:r>
      <w:r w:rsidR="0062697E">
        <w:rPr>
          <w:rFonts w:cs="Arial"/>
          <w:b/>
          <w:color w:val="006600"/>
        </w:rPr>
        <w:t xml:space="preserve"> arbete är jag benägen att påstå att utan en generell social trygghe</w:t>
      </w:r>
      <w:r w:rsidR="005D79BF">
        <w:rPr>
          <w:rFonts w:cs="Arial"/>
          <w:b/>
          <w:color w:val="006600"/>
        </w:rPr>
        <w:t>t faller samhället ihop, och samordning behövs. A</w:t>
      </w:r>
      <w:r w:rsidR="0062697E">
        <w:rPr>
          <w:rFonts w:cs="Arial"/>
          <w:b/>
          <w:color w:val="006600"/>
        </w:rPr>
        <w:t>rbetet med so</w:t>
      </w:r>
      <w:r w:rsidR="005D79BF">
        <w:rPr>
          <w:rFonts w:cs="Arial"/>
          <w:b/>
          <w:color w:val="006600"/>
        </w:rPr>
        <w:t xml:space="preserve">cial finansiell samordning </w:t>
      </w:r>
      <w:r w:rsidR="0062697E">
        <w:rPr>
          <w:rFonts w:cs="Arial"/>
          <w:b/>
          <w:color w:val="006600"/>
        </w:rPr>
        <w:t>tar allt fastare for</w:t>
      </w:r>
      <w:r w:rsidR="005D79BF">
        <w:rPr>
          <w:rFonts w:cs="Arial"/>
          <w:b/>
          <w:color w:val="006600"/>
        </w:rPr>
        <w:t xml:space="preserve">mer runt om i landet, en resa vars mål </w:t>
      </w:r>
      <w:r w:rsidR="00017516">
        <w:rPr>
          <w:rFonts w:cs="Arial"/>
          <w:b/>
          <w:color w:val="006600"/>
        </w:rPr>
        <w:t xml:space="preserve">jag tror kommer att </w:t>
      </w:r>
      <w:r w:rsidR="005D79BF">
        <w:rPr>
          <w:rFonts w:cs="Arial"/>
          <w:b/>
          <w:color w:val="006600"/>
        </w:rPr>
        <w:t xml:space="preserve">en </w:t>
      </w:r>
      <w:r w:rsidR="0062697E">
        <w:rPr>
          <w:rFonts w:cs="Arial"/>
          <w:b/>
          <w:color w:val="006600"/>
        </w:rPr>
        <w:t>grundförsäkring för alla. Och här ska göras sociala investeringar, sådana vi kan räkna hem om en sådär 25</w:t>
      </w:r>
      <w:r w:rsidR="005D79BF">
        <w:rPr>
          <w:rFonts w:cs="Arial"/>
          <w:b/>
          <w:color w:val="006600"/>
        </w:rPr>
        <w:t>-30</w:t>
      </w:r>
      <w:r w:rsidR="0062697E">
        <w:rPr>
          <w:rFonts w:cs="Arial"/>
          <w:b/>
          <w:color w:val="006600"/>
        </w:rPr>
        <w:t xml:space="preserve"> år, en gemensam bild av f</w:t>
      </w:r>
      <w:r w:rsidR="005D79BF">
        <w:rPr>
          <w:rFonts w:cs="Arial"/>
          <w:b/>
          <w:color w:val="006600"/>
        </w:rPr>
        <w:t>ramtiden blir tydligare för allt fler</w:t>
      </w:r>
      <w:r w:rsidR="00017516">
        <w:rPr>
          <w:rFonts w:cs="Arial"/>
          <w:b/>
          <w:color w:val="006600"/>
        </w:rPr>
        <w:t>, det bådar gott för växtkraft.</w:t>
      </w:r>
    </w:p>
    <w:p w:rsidR="00774CC1" w:rsidRPr="005D79BF" w:rsidRDefault="007279C6" w:rsidP="00774CC1">
      <w:pPr>
        <w:pStyle w:val="Ingetavstnd"/>
        <w:jc w:val="both"/>
        <w:rPr>
          <w:b/>
          <w:color w:val="006600"/>
          <w:sz w:val="32"/>
          <w:szCs w:val="32"/>
          <w:lang w:eastAsia="sv-SE"/>
        </w:rPr>
      </w:pPr>
      <w:r w:rsidRPr="005D79BF">
        <w:rPr>
          <w:rFonts w:ascii="French Script MT" w:hAnsi="French Script MT" w:cs="Arial"/>
          <w:b/>
          <w:color w:val="006600"/>
          <w:sz w:val="32"/>
          <w:szCs w:val="32"/>
        </w:rPr>
        <w:t>Ewa Larsson</w:t>
      </w:r>
    </w:p>
    <w:p w:rsidR="005D79BF" w:rsidRDefault="005D79BF" w:rsidP="00774CC1">
      <w:pPr>
        <w:pStyle w:val="Ingetavstnd"/>
        <w:jc w:val="both"/>
        <w:rPr>
          <w:b/>
          <w:color w:val="006600"/>
          <w:sz w:val="24"/>
          <w:szCs w:val="24"/>
        </w:rPr>
      </w:pPr>
    </w:p>
    <w:p w:rsidR="00774CC1" w:rsidRPr="005D79BF" w:rsidRDefault="007279C6" w:rsidP="00774CC1">
      <w:pPr>
        <w:pStyle w:val="Ingetavstnd"/>
        <w:jc w:val="both"/>
        <w:rPr>
          <w:b/>
          <w:color w:val="006600"/>
          <w:sz w:val="24"/>
          <w:szCs w:val="24"/>
        </w:rPr>
      </w:pPr>
      <w:r w:rsidRPr="005D79BF">
        <w:rPr>
          <w:b/>
          <w:color w:val="006600"/>
          <w:sz w:val="24"/>
          <w:szCs w:val="24"/>
        </w:rPr>
        <w:t>På gång:</w:t>
      </w:r>
    </w:p>
    <w:p w:rsidR="0062697E" w:rsidRPr="005D79BF" w:rsidRDefault="001B39FA" w:rsidP="00774CC1">
      <w:pPr>
        <w:pStyle w:val="Ingetavstnd"/>
        <w:jc w:val="both"/>
        <w:rPr>
          <w:b/>
          <w:color w:val="006600"/>
          <w:sz w:val="24"/>
          <w:szCs w:val="24"/>
        </w:rPr>
      </w:pPr>
      <w:r w:rsidRPr="005D79BF">
        <w:rPr>
          <w:rStyle w:val="A2"/>
          <w:color w:val="006600"/>
          <w:sz w:val="24"/>
          <w:szCs w:val="24"/>
        </w:rPr>
        <w:t>9:e maj ABF Stockholm kl 14.30–15.45</w:t>
      </w:r>
    </w:p>
    <w:p w:rsidR="001B39FA" w:rsidRPr="005D79BF" w:rsidRDefault="001B39FA" w:rsidP="001B39FA">
      <w:pPr>
        <w:pStyle w:val="Pa1"/>
        <w:rPr>
          <w:rFonts w:cs="Trade Gothic LT Std Bold"/>
          <w:color w:val="006600"/>
          <w:sz w:val="18"/>
          <w:szCs w:val="18"/>
        </w:rPr>
      </w:pPr>
      <w:r w:rsidRPr="005D79BF">
        <w:rPr>
          <w:rFonts w:cs="Trade Gothic LT Std Bold"/>
          <w:b/>
          <w:bCs/>
          <w:color w:val="006600"/>
          <w:sz w:val="18"/>
          <w:szCs w:val="18"/>
          <w:u w:val="single"/>
        </w:rPr>
        <w:t>Branting, plan 1</w:t>
      </w:r>
      <w:r w:rsidRPr="005D79BF">
        <w:rPr>
          <w:rFonts w:cs="Trade Gothic LT Std Bold"/>
          <w:b/>
          <w:bCs/>
          <w:color w:val="006600"/>
          <w:sz w:val="18"/>
          <w:szCs w:val="18"/>
        </w:rPr>
        <w:t xml:space="preserve">: </w:t>
      </w:r>
    </w:p>
    <w:p w:rsidR="001B39FA" w:rsidRPr="005D79BF" w:rsidRDefault="001B39FA" w:rsidP="001B39FA">
      <w:pPr>
        <w:pStyle w:val="Pa1"/>
        <w:rPr>
          <w:rFonts w:asciiTheme="minorHAnsi" w:hAnsiTheme="minorHAnsi" w:cs="Trade Gothic LT Std Bold"/>
          <w:color w:val="006600"/>
          <w:sz w:val="22"/>
          <w:szCs w:val="22"/>
        </w:rPr>
      </w:pPr>
      <w:r w:rsidRPr="005D79BF">
        <w:rPr>
          <w:rFonts w:asciiTheme="minorHAnsi" w:hAnsiTheme="minorHAnsi" w:cs="Trade Gothic LT Std Bold"/>
          <w:b/>
          <w:bCs/>
          <w:color w:val="006600"/>
          <w:sz w:val="22"/>
          <w:szCs w:val="22"/>
        </w:rPr>
        <w:t>PATRIARKALA STRUKTURER BAKOM VAL AV ENERGISYSTEM – FEMINISM &amp; HÅLLBARHET</w:t>
      </w:r>
    </w:p>
    <w:p w:rsidR="001B39FA" w:rsidRPr="005D79BF" w:rsidRDefault="001B39FA" w:rsidP="001B39FA">
      <w:pPr>
        <w:pStyle w:val="Pa1"/>
        <w:rPr>
          <w:rFonts w:asciiTheme="minorHAnsi" w:hAnsiTheme="minorHAnsi" w:cs="Trade Gothic LT Std Light"/>
          <w:color w:val="006600"/>
          <w:sz w:val="22"/>
          <w:szCs w:val="22"/>
        </w:rPr>
      </w:pPr>
      <w:r w:rsidRPr="005D79BF">
        <w:rPr>
          <w:rFonts w:asciiTheme="minorHAnsi" w:hAnsiTheme="minorHAnsi" w:cs="Trade Gothic LT Std Bold"/>
          <w:b/>
          <w:bCs/>
          <w:color w:val="006600"/>
          <w:sz w:val="22"/>
          <w:szCs w:val="22"/>
        </w:rPr>
        <w:t>Ewa Larsson</w:t>
      </w:r>
      <w:r w:rsidRPr="005D79BF">
        <w:rPr>
          <w:rFonts w:asciiTheme="minorHAnsi" w:hAnsiTheme="minorHAnsi" w:cs="Trade Gothic LT Std Light"/>
          <w:color w:val="006600"/>
          <w:sz w:val="22"/>
          <w:szCs w:val="22"/>
        </w:rPr>
        <w:t xml:space="preserve">, samhällsvetare och ordförande för Gröna kvinnor och </w:t>
      </w:r>
      <w:r w:rsidRPr="005D79BF">
        <w:rPr>
          <w:rFonts w:asciiTheme="minorHAnsi" w:hAnsiTheme="minorHAnsi" w:cs="Trade Gothic LT Std Light"/>
          <w:b/>
          <w:color w:val="006600"/>
          <w:sz w:val="22"/>
          <w:szCs w:val="22"/>
        </w:rPr>
        <w:t>Ulla Klötzer</w:t>
      </w:r>
      <w:r w:rsidRPr="005D79BF">
        <w:rPr>
          <w:rFonts w:asciiTheme="minorHAnsi" w:hAnsiTheme="minorHAnsi" w:cs="Trade Gothic LT Std Light"/>
          <w:color w:val="006600"/>
          <w:sz w:val="22"/>
          <w:szCs w:val="22"/>
        </w:rPr>
        <w:t xml:space="preserve">, Kvinnor för Fred i Helsingfors. </w:t>
      </w:r>
    </w:p>
    <w:p w:rsidR="001B39FA" w:rsidRPr="005D79BF" w:rsidRDefault="001B39FA" w:rsidP="001B39FA">
      <w:pPr>
        <w:pStyle w:val="Pa1"/>
        <w:rPr>
          <w:rFonts w:asciiTheme="minorHAnsi" w:hAnsiTheme="minorHAnsi" w:cs="Trade Gothic LT Std Light"/>
          <w:color w:val="006600"/>
          <w:sz w:val="22"/>
          <w:szCs w:val="22"/>
        </w:rPr>
      </w:pPr>
      <w:r w:rsidRPr="005D79BF">
        <w:rPr>
          <w:rFonts w:asciiTheme="minorHAnsi" w:hAnsiTheme="minorHAnsi" w:cs="Trade Gothic LT Std Light"/>
          <w:color w:val="006600"/>
          <w:sz w:val="22"/>
          <w:szCs w:val="22"/>
        </w:rPr>
        <w:t>Arrangör: Gröna kvinnor</w:t>
      </w:r>
    </w:p>
    <w:p w:rsidR="005D79BF" w:rsidRPr="005D79BF" w:rsidRDefault="001B39FA" w:rsidP="00577694">
      <w:pPr>
        <w:pStyle w:val="Default"/>
        <w:rPr>
          <w:color w:val="006600"/>
        </w:rPr>
      </w:pPr>
      <w:r w:rsidRPr="005D79BF">
        <w:rPr>
          <w:rFonts w:asciiTheme="minorHAnsi" w:hAnsiTheme="minorHAnsi"/>
          <w:b/>
          <w:color w:val="006600"/>
          <w:sz w:val="22"/>
          <w:szCs w:val="22"/>
        </w:rPr>
        <w:t>Kat</w:t>
      </w:r>
      <w:r w:rsidR="00017516">
        <w:rPr>
          <w:rFonts w:asciiTheme="minorHAnsi" w:hAnsiTheme="minorHAnsi"/>
          <w:b/>
          <w:color w:val="006600"/>
          <w:sz w:val="22"/>
          <w:szCs w:val="22"/>
        </w:rPr>
        <w:t>alog för hela</w:t>
      </w:r>
      <w:r w:rsidR="005D79BF">
        <w:rPr>
          <w:rFonts w:asciiTheme="minorHAnsi" w:hAnsiTheme="minorHAnsi"/>
          <w:b/>
          <w:color w:val="006600"/>
          <w:sz w:val="22"/>
          <w:szCs w:val="22"/>
        </w:rPr>
        <w:t xml:space="preserve"> </w:t>
      </w:r>
      <w:r w:rsidRPr="005D79BF">
        <w:rPr>
          <w:rFonts w:asciiTheme="minorHAnsi" w:hAnsiTheme="minorHAnsi"/>
          <w:b/>
          <w:color w:val="006600"/>
          <w:sz w:val="22"/>
          <w:szCs w:val="22"/>
        </w:rPr>
        <w:t>program</w:t>
      </w:r>
      <w:r w:rsidR="005D79BF">
        <w:rPr>
          <w:rFonts w:asciiTheme="minorHAnsi" w:hAnsiTheme="minorHAnsi"/>
          <w:b/>
          <w:color w:val="006600"/>
          <w:sz w:val="22"/>
          <w:szCs w:val="22"/>
        </w:rPr>
        <w:t>met</w:t>
      </w:r>
      <w:r w:rsidRPr="005D79BF">
        <w:rPr>
          <w:rFonts w:asciiTheme="minorHAnsi" w:hAnsiTheme="minorHAnsi"/>
          <w:b/>
          <w:color w:val="006600"/>
          <w:sz w:val="22"/>
          <w:szCs w:val="22"/>
        </w:rPr>
        <w:t xml:space="preserve">: </w:t>
      </w:r>
      <w:hyperlink r:id="rId5" w:history="1">
        <w:r w:rsidRPr="005D79BF">
          <w:rPr>
            <w:rStyle w:val="Hyperlnk"/>
            <w:rFonts w:asciiTheme="minorHAnsi" w:hAnsiTheme="minorHAnsi"/>
            <w:b/>
            <w:color w:val="006600"/>
            <w:sz w:val="22"/>
            <w:szCs w:val="22"/>
          </w:rPr>
          <w:t>http://abfstockholm.se/wp-content/uploads/2015/05/Feministiskt-forum-program-webb.pdf</w:t>
        </w:r>
      </w:hyperlink>
    </w:p>
    <w:p w:rsidR="003E1B75" w:rsidRPr="005D79BF" w:rsidRDefault="002F53DA" w:rsidP="005D79BF">
      <w:pPr>
        <w:pStyle w:val="Ingetavstnd"/>
        <w:jc w:val="both"/>
        <w:rPr>
          <w:b/>
          <w:color w:val="006600"/>
        </w:rPr>
      </w:pPr>
      <w:hyperlink r:id="rId6" w:history="1">
        <w:r w:rsidR="001B39FA" w:rsidRPr="005D79BF">
          <w:rPr>
            <w:rStyle w:val="Hyperlnk"/>
            <w:b/>
            <w:color w:val="006600"/>
          </w:rPr>
          <w:t>http://abfstockholm.se/event/2015/05/feministiskt-forum-2/</w:t>
        </w:r>
      </w:hyperlink>
    </w:p>
    <w:sectPr w:rsidR="003E1B75" w:rsidRPr="005D79BF" w:rsidSect="00774CC1">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harter ITC Std Black">
    <w:altName w:val="Charter ITC Std Black"/>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74CC1"/>
    <w:rsid w:val="00017516"/>
    <w:rsid w:val="001B39FA"/>
    <w:rsid w:val="00281EFA"/>
    <w:rsid w:val="002F53DA"/>
    <w:rsid w:val="003E1B75"/>
    <w:rsid w:val="00536553"/>
    <w:rsid w:val="00536D08"/>
    <w:rsid w:val="00577694"/>
    <w:rsid w:val="005D79BF"/>
    <w:rsid w:val="0062697E"/>
    <w:rsid w:val="007279C6"/>
    <w:rsid w:val="00774CC1"/>
    <w:rsid w:val="007A7B5C"/>
    <w:rsid w:val="0096737D"/>
    <w:rsid w:val="00A1774F"/>
    <w:rsid w:val="00AB06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7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74CC1"/>
    <w:pPr>
      <w:spacing w:after="0" w:line="240" w:lineRule="auto"/>
    </w:pPr>
  </w:style>
  <w:style w:type="paragraph" w:styleId="Ballongtext">
    <w:name w:val="Balloon Text"/>
    <w:basedOn w:val="Normal"/>
    <w:link w:val="BallongtextChar"/>
    <w:uiPriority w:val="99"/>
    <w:semiHidden/>
    <w:unhideWhenUsed/>
    <w:rsid w:val="00774C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4CC1"/>
    <w:rPr>
      <w:rFonts w:ascii="Tahoma" w:hAnsi="Tahoma" w:cs="Tahoma"/>
      <w:sz w:val="16"/>
      <w:szCs w:val="16"/>
    </w:rPr>
  </w:style>
  <w:style w:type="paragraph" w:customStyle="1" w:styleId="Default">
    <w:name w:val="Default"/>
    <w:rsid w:val="001B39FA"/>
    <w:pPr>
      <w:autoSpaceDE w:val="0"/>
      <w:autoSpaceDN w:val="0"/>
      <w:adjustRightInd w:val="0"/>
      <w:spacing w:after="0" w:line="240" w:lineRule="auto"/>
    </w:pPr>
    <w:rPr>
      <w:rFonts w:ascii="Trade Gothic LT Std Bold" w:hAnsi="Trade Gothic LT Std Bold" w:cs="Trade Gothic LT Std Bold"/>
      <w:color w:val="000000"/>
      <w:sz w:val="24"/>
      <w:szCs w:val="24"/>
    </w:rPr>
  </w:style>
  <w:style w:type="paragraph" w:customStyle="1" w:styleId="Pa1">
    <w:name w:val="Pa1"/>
    <w:basedOn w:val="Default"/>
    <w:next w:val="Default"/>
    <w:uiPriority w:val="99"/>
    <w:rsid w:val="001B39FA"/>
    <w:pPr>
      <w:spacing w:line="181" w:lineRule="atLeast"/>
    </w:pPr>
    <w:rPr>
      <w:rFonts w:cstheme="minorBidi"/>
      <w:color w:val="auto"/>
    </w:rPr>
  </w:style>
  <w:style w:type="character" w:customStyle="1" w:styleId="A2">
    <w:name w:val="A2"/>
    <w:uiPriority w:val="99"/>
    <w:rsid w:val="001B39FA"/>
    <w:rPr>
      <w:rFonts w:cs="Charter ITC Std Black"/>
      <w:b/>
      <w:bCs/>
      <w:color w:val="000000"/>
      <w:sz w:val="28"/>
      <w:szCs w:val="28"/>
    </w:rPr>
  </w:style>
  <w:style w:type="character" w:styleId="Hyperlnk">
    <w:name w:val="Hyperlink"/>
    <w:basedOn w:val="Standardstycketeckensnitt"/>
    <w:uiPriority w:val="99"/>
    <w:unhideWhenUsed/>
    <w:rsid w:val="001B39FA"/>
    <w:rPr>
      <w:color w:val="0000FF" w:themeColor="hyperlink"/>
      <w:u w:val="single"/>
    </w:rPr>
  </w:style>
  <w:style w:type="character" w:styleId="AnvndHyperlnk">
    <w:name w:val="FollowedHyperlink"/>
    <w:basedOn w:val="Standardstycketeckensnitt"/>
    <w:uiPriority w:val="99"/>
    <w:semiHidden/>
    <w:unhideWhenUsed/>
    <w:rsid w:val="001B39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72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fstockholm.se/event/2015/05/feministiskt-forum-2/" TargetMode="External"/><Relationship Id="rId5" Type="http://schemas.openxmlformats.org/officeDocument/2006/relationships/hyperlink" Target="http://abfstockholm.se/wp-content/uploads/2015/05/Feministiskt-forum-program-webb.pdf"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581</Words>
  <Characters>3081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4</cp:revision>
  <dcterms:created xsi:type="dcterms:W3CDTF">2015-05-02T13:58:00Z</dcterms:created>
  <dcterms:modified xsi:type="dcterms:W3CDTF">2015-05-02T17:37:00Z</dcterms:modified>
</cp:coreProperties>
</file>